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2E" w:rsidRPr="00C0312E" w:rsidRDefault="00C0312E" w:rsidP="00C0312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0312E">
        <w:rPr>
          <w:rFonts w:ascii="Times New Roman" w:eastAsia="Times New Roman" w:hAnsi="Times New Roman" w:cs="Times New Roman"/>
          <w:b/>
          <w:bCs/>
          <w:i/>
          <w:iCs/>
          <w:sz w:val="36"/>
          <w:szCs w:val="36"/>
        </w:rPr>
        <w:t>Planeshift</w:t>
      </w:r>
      <w:r w:rsidRPr="00C0312E">
        <w:rPr>
          <w:rFonts w:ascii="Times New Roman" w:eastAsia="Times New Roman" w:hAnsi="Times New Roman" w:cs="Times New Roman"/>
          <w:b/>
          <w:bCs/>
          <w:sz w:val="36"/>
          <w:szCs w:val="36"/>
        </w:rPr>
        <w:t xml:space="preserve"> Preview: Noxious Vapors </w:t>
      </w:r>
    </w:p>
    <w:p w:rsidR="00C0312E" w:rsidRPr="00C0312E" w:rsidRDefault="00C0312E" w:rsidP="00C0312E">
      <w:pPr>
        <w:spacing w:before="100" w:beforeAutospacing="1" w:after="100" w:afterAutospacing="1" w:line="240" w:lineRule="auto"/>
        <w:jc w:val="right"/>
        <w:rPr>
          <w:rFonts w:ascii="Times New Roman" w:eastAsia="Times New Roman" w:hAnsi="Times New Roman" w:cs="Times New Roman"/>
          <w:sz w:val="24"/>
          <w:szCs w:val="24"/>
        </w:rPr>
      </w:pPr>
      <w:r w:rsidRPr="00C0312E">
        <w:rPr>
          <w:rFonts w:ascii="Times New Roman" w:eastAsia="Times New Roman" w:hAnsi="Times New Roman" w:cs="Times New Roman"/>
          <w:i/>
          <w:iCs/>
          <w:sz w:val="24"/>
          <w:szCs w:val="24"/>
        </w:rPr>
        <w:t>Anthony Alongi</w:t>
      </w:r>
    </w:p>
    <w:p w:rsidR="00C0312E" w:rsidRPr="00C0312E" w:rsidRDefault="00C0312E" w:rsidP="00C0312E">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0312E" w:rsidRPr="00C0312E" w:rsidTr="00C0312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CCCCCC"/>
              <w:tblCellMar>
                <w:top w:w="60" w:type="dxa"/>
                <w:left w:w="60" w:type="dxa"/>
                <w:bottom w:w="60" w:type="dxa"/>
                <w:right w:w="60" w:type="dxa"/>
              </w:tblCellMar>
              <w:tblLook w:val="04A0" w:firstRow="1" w:lastRow="0" w:firstColumn="1" w:lastColumn="0" w:noHBand="0" w:noVBand="1"/>
            </w:tblPr>
            <w:tblGrid>
              <w:gridCol w:w="1819"/>
              <w:gridCol w:w="1301"/>
            </w:tblGrid>
            <w:tr w:rsidR="00C0312E" w:rsidRPr="00C0312E">
              <w:trPr>
                <w:tblCellSpacing w:w="0" w:type="dxa"/>
              </w:trPr>
              <w:tc>
                <w:tcPr>
                  <w:tcW w:w="0" w:type="auto"/>
                  <w:tcBorders>
                    <w:top w:val="nil"/>
                    <w:left w:val="nil"/>
                    <w:bottom w:val="nil"/>
                    <w:right w:val="nil"/>
                  </w:tcBorders>
                  <w:shd w:val="clear" w:color="auto" w:fill="CCCCCC"/>
                  <w:noWrap/>
                  <w:vAlign w:val="center"/>
                  <w:hideMark/>
                </w:tcPr>
                <w:p w:rsidR="00C0312E" w:rsidRPr="00C0312E" w:rsidRDefault="00C0312E" w:rsidP="00C0312E">
                  <w:pPr>
                    <w:framePr w:hSpace="45" w:wrap="around" w:vAnchor="text" w:hAnchor="text" w:xAlign="right" w:yAlign="center"/>
                    <w:spacing w:after="0"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b/>
                      <w:bCs/>
                      <w:sz w:val="24"/>
                      <w:szCs w:val="24"/>
                    </w:rPr>
                    <w:t>Noxious Vapors</w:t>
                  </w:r>
                </w:p>
              </w:tc>
              <w:tc>
                <w:tcPr>
                  <w:tcW w:w="0" w:type="auto"/>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60104012855im_/http:/www.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60104012855im_/http:/www.wizards.com/images/Symbols/Symbol_1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60104012855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04012855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60104012855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04012855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C0312E" w:rsidRPr="00C0312E">
              <w:trPr>
                <w:tblCellSpacing w:w="0" w:type="dxa"/>
              </w:trPr>
              <w:tc>
                <w:tcPr>
                  <w:tcW w:w="0" w:type="auto"/>
                  <w:gridSpan w:val="2"/>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60104012855im_/http:/www.wizards.com/sideboard/images/noxious_vapors_planesh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60104012855im_/http:/www.wizards.com/sideboard/images/noxious_vapors_planeshi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0312E" w:rsidRPr="00C0312E">
              <w:trPr>
                <w:tblCellSpacing w:w="0" w:type="dxa"/>
              </w:trPr>
              <w:tc>
                <w:tcPr>
                  <w:tcW w:w="0" w:type="auto"/>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after="0"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Sorcery </w:t>
                  </w:r>
                </w:p>
              </w:tc>
              <w:tc>
                <w:tcPr>
                  <w:tcW w:w="0" w:type="auto"/>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Uncommon</w:t>
                  </w:r>
                </w:p>
              </w:tc>
            </w:tr>
            <w:tr w:rsidR="00C0312E" w:rsidRPr="00C0312E">
              <w:trPr>
                <w:tblCellSpacing w:w="0" w:type="dxa"/>
              </w:trPr>
              <w:tc>
                <w:tcPr>
                  <w:tcW w:w="0" w:type="auto"/>
                  <w:gridSpan w:val="2"/>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Each player reveals his or her hand and chooses one card of each color from it, then discards all other nonland cards from it.</w:t>
                  </w:r>
                </w:p>
                <w:p w:rsidR="00C0312E" w:rsidRPr="00C0312E" w:rsidRDefault="00C0312E" w:rsidP="00C03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i/>
                      <w:iCs/>
                      <w:sz w:val="24"/>
                      <w:szCs w:val="24"/>
                    </w:rPr>
                    <w:t>Urborg would just as soon steal your memories as your life.</w:t>
                  </w:r>
                </w:p>
              </w:tc>
            </w:tr>
            <w:tr w:rsidR="00C0312E" w:rsidRPr="00C0312E">
              <w:trPr>
                <w:tblCellSpacing w:w="0" w:type="dxa"/>
              </w:trPr>
              <w:tc>
                <w:tcPr>
                  <w:tcW w:w="0" w:type="auto"/>
                  <w:gridSpan w:val="2"/>
                  <w:tcBorders>
                    <w:top w:val="nil"/>
                    <w:left w:val="nil"/>
                    <w:bottom w:val="nil"/>
                    <w:right w:val="nil"/>
                  </w:tcBorders>
                  <w:shd w:val="clear" w:color="auto" w:fill="CCCCCC"/>
                  <w:vAlign w:val="center"/>
                  <w:hideMark/>
                </w:tcPr>
                <w:p w:rsidR="00C0312E" w:rsidRPr="00C0312E" w:rsidRDefault="00C0312E" w:rsidP="00C0312E">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C0312E" w:rsidRPr="00C0312E" w:rsidRDefault="00C0312E" w:rsidP="00C0312E">
            <w:pPr>
              <w:spacing w:after="0" w:line="240" w:lineRule="auto"/>
              <w:rPr>
                <w:rFonts w:ascii="Times New Roman" w:eastAsia="Times New Roman" w:hAnsi="Times New Roman" w:cs="Times New Roman"/>
                <w:sz w:val="24"/>
                <w:szCs w:val="24"/>
              </w:rPr>
            </w:pPr>
          </w:p>
        </w:tc>
      </w:tr>
    </w:tbl>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Among the many well-worn tenets of multiplayer </w:t>
      </w:r>
      <w:r w:rsidRPr="00C0312E">
        <w:rPr>
          <w:rFonts w:ascii="Times New Roman" w:eastAsia="Times New Roman" w:hAnsi="Times New Roman" w:cs="Times New Roman"/>
          <w:b/>
          <w:bCs/>
          <w:sz w:val="24"/>
          <w:szCs w:val="24"/>
        </w:rPr>
        <w:t>Magic</w:t>
      </w:r>
      <w:r w:rsidRPr="00C0312E">
        <w:rPr>
          <w:rFonts w:ascii="Times New Roman" w:eastAsia="Times New Roman" w:hAnsi="Times New Roman" w:cs="Times New Roman"/>
          <w:sz w:val="24"/>
          <w:szCs w:val="24"/>
        </w:rPr>
        <w:t>, perhaps the most well-worn is that you don't play discard in multiplayer.</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Casual players who prefer to slip around unnoticed see discard as a rather nasty intrusion on their plans. Strong multiplayer discard cards like Bottomless Pit and Megrim are distasteful to them; they don't allow for good sneaking and when they see someone else play one, they happily join in the firestorm that follows.</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Those casual group players who are a bit more aggressive in their strategy usually give multiplayer discard a try anyway. The problem they encounter is that to do discard properly (that is, so you can be sure people will actually be discarding regularly, and preferably taking damage from Megrim for doing so), you have to do two things: first, you must go mono-black or heavily black; and second, you must use so many of your non-discard slots for cards that hold off a counterstrike (e.g., Fog of Gnats), that you have no room for an alternate path to victory. Howling Mines (not to mention a good, stiff Tranquil Grove) will ruin your day.</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Multiplayer discard is powerful. But most multiplayer discard decks simply don't succeed.</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That said, you should still build a group deck around this card:</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Noxious Vapors. Uncommon. 1BB Sorcery. Each player reveals his or her hand and chooses one card of each color from it, then discards all other nonland cards from it. ("Urborg would just as soon steal your memories as your life.")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Really! You should.</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Why? To see, compare Noxious Vapors to its closest cousin, Unnerve. Unnerve is a 3B Sorcery from Urza's Saga that simply has all opponents choose and discard two cards from their hand. It is a staple for those daring enough to make multiplayer discard decks, and makes for a suitable benchmark comparison here.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How is Noxious Vapors different from Unnerve? At least five different ways: casting cost, who it hits, the potential net card advantage, the kinds of discards you'll force, and the revelation of </w:t>
      </w:r>
      <w:r w:rsidRPr="00C0312E">
        <w:rPr>
          <w:rFonts w:ascii="Times New Roman" w:eastAsia="Times New Roman" w:hAnsi="Times New Roman" w:cs="Times New Roman"/>
          <w:sz w:val="24"/>
          <w:szCs w:val="24"/>
        </w:rPr>
        <w:lastRenderedPageBreak/>
        <w:t>cards. (Five differences--closest cousin indeed! But the cards are close enough to make this comparison interesting and reveal some great possibilities.) Let's take each aspect in turn.</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CASTING COST. While less expensive than Unnerve in converted mana cost, the double-black element means that the deck that plays Noxious Vapors will have a strong black element to it. No surprise there.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But I still feel it was unusual for Wizards to choose a double-black cc for the Vapors. As we'll see in the next paragraph (and apparently this one as well), Noxious Vapors continues the Invasion tradition of penalizing mono-decks. </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Let's keep looking; maybe the comparison will become more favorable.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WHO GETS HIT. Unnerve only hits your opponents. Noxious Vapors hits everyone, including you.</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POTENTIAL NET CARD ADVANTAGE. Wizards, we all know, makes quite a few cards that are supposed to make inexperienced players go, "Whoa! That rocks!" These cards have one of two problems: (a) the big effect is not as big as you expect, relative to cost, and inexperienced players will penalize themselves in playing it (what I fondly call "Reya Syndrome") or; (b) there are more interesting things going on with the card that inexperienced players won't leverage effectively. Here, I think it's both (a) AND (b). (a) first.</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Start with the basic calculation that with a first-turn Swamp, Dark Ritual, Noxious Vapors, you could potentially net SIX CARDS FROM EVERY PLAYER! That's thirty-for-one card advantage in a six-player game! Of course, not even the newest player would be this naive; he would (we hope) assume that no one keeps a seven-card opening hand with less than two land. Okay, that's still four cards from each of five opponents on the first turn (two land, and the one card they keep, stay in hand), for 20:1 advantage. Still pretty good! Of course, after you account for multi-color decks (assume two colors average, in each opponent's opening hand), what you might lose yourself (one card average, if you're playing a two-color and get lucky), and the Dark Ritual you cast to play this first, you're down to 15:3, or 5:1. In a six-player game. That's equivalent to 1:1 in duel. Not horrible, but not spectacular.</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As the game goes on, even this advantage shrinks. Late game Noxious Vapors may easily net you NO cards, since opponents can hang onto one of each color (and often do). By contrast, Unnerve is harder to pull off on first turn, but since it only hits opponents and will always take away their last two cards, no matter what color, you can expect 10:1 card advantage in the same game above, almost every time. (If your opponents empty their hands too quickly, who needs either card at all? You'll win without them.)</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At this point, one might reasonably wonder why Noxious Vapors should be played at all, as long as you can find some Unnerves in your box. Never fear, the answers are coming, in the fourth and fifth aspects.</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60104012855im_/http:/www.wizards.com/sideboard/images/cards/uz/unne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04012855im_/http:/www.wizards.com/sideboard/images/cards/uz/unner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12E">
        <w:rPr>
          <w:rFonts w:ascii="Times New Roman" w:eastAsia="Times New Roman" w:hAnsi="Times New Roman" w:cs="Times New Roman"/>
          <w:sz w:val="24"/>
          <w:szCs w:val="24"/>
        </w:rPr>
        <w:t>THE KINDS OF DISCARDS YOU FORCE. This is from (b) above. As long as people's hands are reasonably full, Noxious Vapors can do a better job of forcing opponents out of their comfort zone than Unnerve.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Say an opponent holds five cards on turn three when you play this: two lands, a Masticore, and two Giant Growths. With Unnerve, the opponent has lots of options - a reasonable choice might be one of the lands, and one of the Giant Growths. It is hard to imagine her voluntarily losing the Masticore.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But with Noxious Vapors, the Masticore is gone. That's an interesting thing: Noxious Vapors wipes artifacts from everyone's hands. </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There are other scenarios: an opponent with four good white cards and a useless red one who would have rather pitched the red and a white instead of two white; the player next to her with three Kavu Chameleons in his hand who's snickering at you and your black removal; and of course right next to him the mono-blue mage who's holding back two Misdirections and two other blue cards, waiting for someone to try and play a targeted spell. Noxious Vapors wrecks all of these people in pretty satisfactory fashion.</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60104012855im_/http:/www.wizards.com/sideboard/images/cards/uz/d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04012855im_/http:/www.wizards.com/sideboard/images/cards/uz/dure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12E">
        <w:rPr>
          <w:rFonts w:ascii="Times New Roman" w:eastAsia="Times New Roman" w:hAnsi="Times New Roman" w:cs="Times New Roman"/>
          <w:sz w:val="24"/>
          <w:szCs w:val="24"/>
        </w:rPr>
        <w:t xml:space="preserve">In a way, Noxious Vapors is as close as </w:t>
      </w:r>
      <w:r w:rsidRPr="00C0312E">
        <w:rPr>
          <w:rFonts w:ascii="Times New Roman" w:eastAsia="Times New Roman" w:hAnsi="Times New Roman" w:cs="Times New Roman"/>
          <w:b/>
          <w:bCs/>
          <w:sz w:val="24"/>
          <w:szCs w:val="24"/>
        </w:rPr>
        <w:t>Magic</w:t>
      </w:r>
      <w:r w:rsidRPr="00C0312E">
        <w:rPr>
          <w:rFonts w:ascii="Times New Roman" w:eastAsia="Times New Roman" w:hAnsi="Times New Roman" w:cs="Times New Roman"/>
          <w:sz w:val="24"/>
          <w:szCs w:val="24"/>
        </w:rPr>
        <w:t xml:space="preserve"> gets to a multiplayer Duress. It's not perfect in that respect, but it's workable.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So we've found a decent hook here. Let's spin off of it. If you want to increase your chances of forcing tough decisions on every player, your best option is Ms. Discard's old friend, Mr. Bounce. (Hey, didn't I just do a review of a good multiplayer bounce card a couple of days ago?) I might be interested in building a "Super-Recoil" deck with a base of:</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Recoil</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Wash Out</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Noxious Vapors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Sway of Illusion</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Sunken Hope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Add two Hurkyl's Recall? I thought you'd never ask. Blue-black doesn't have many ways to simulate a Shatterstorm; doing it for five mana (and only one net card) is pretty reasonable.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Yeah, sure, I'd need some creatures in there. Picky picky. (I'd probably opt for gold creatures so that each could represent whatever color I needed it to: in a three-card hand of Dromar the Banisher, Vodalian Zombie, and Duskwalker, I wouldn't hurt myself with the Noxious Vapors. You can bet I'd also have a Spite/Malice or two in there.) And don't just groan at the Sway of </w:t>
      </w:r>
      <w:r w:rsidRPr="00C0312E">
        <w:rPr>
          <w:rFonts w:ascii="Times New Roman" w:eastAsia="Times New Roman" w:hAnsi="Times New Roman" w:cs="Times New Roman"/>
          <w:sz w:val="24"/>
          <w:szCs w:val="24"/>
        </w:rPr>
        <w:lastRenderedPageBreak/>
        <w:t>Illusion (although yes, you should groan, but then you should think). Yes, it gives you the already familiar combo with Wash Out; but people often forget that it also gives you another card. That's nice in a deck with Noxious Vapors, where you might sometimes nick yourself.</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Okay, the Vapors are smelling better, let's press on.</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REVELATION OF CARDS. The fifth and last way that Noxious Vapors differs from Unnerve - and the most interesting for group play - is in the revelation of cards. (What I suggest below also works in duel; but the dynamic is harsher in group.) Information is power, and if you build your deck appropriately, what you gain from your opponents will annoy them and what you give in return will devastate them.</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The easiest deck to think of here is a graveyard recursion deck, where as you reveal your hand you show Coffin Puppets, Nether Spirit, and Necratog. Or Bottle Gnomes and Corpse Dance. These displays are pretty demoralizing and can change the game. (They can also get you into trouble.)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60104012855im_/http:/www.wizards.com/sideboard/images/cards/tempest/living_d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60104012855im_/http:/www.wizards.com/sideboard/images/cards/tempest/living_dea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12E">
        <w:rPr>
          <w:rFonts w:ascii="Times New Roman" w:eastAsia="Times New Roman" w:hAnsi="Times New Roman" w:cs="Times New Roman"/>
          <w:sz w:val="24"/>
          <w:szCs w:val="24"/>
        </w:rPr>
        <w:t>An even tighter example of this would be a hand full of black/artifact creatures, Living Death, and Repopulate. As you dump all of your creatures into the graveyard, you give your opponents a choice: "Save your best creature in each color, hoping you will be able to keep them on the board long enough to be effective before Living Death; or lose them now and hope that when I cast Living Death, I don't target YOUR graveyard with the Repopulate." Make sure that you make the resolution of Noxious Vapors proceed as closely as multiplayer can to conventional rules: you conduct your discard, then the player to your left, then the next player to the left, and so on. This will make the job of guessing what to do extremely difficult for the first few, and perhaps a bit easier on those on the tail end.</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Well heck, now Noxious Vapors is looking pretty terrific after all! I mean, what good is a nasty, bullet-attracting dynamic like discard if you can't make people as miserable as humanly possible? Paint the target brightly on your chest, baby. You only live once.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There's more to a deck like this, such as Reanimate or Jester's Mask. But let's look at one more application of Noxious Vapors.</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 related "signal" you can send with Noxious Vapors is the overall "instant" signal. With a hand full of (multicolor! not all one color, please! multicolor!) instants such as Lightning Bolt, Spinal Embrace, Cauldron Dance, and instant-style creatures, you can let people know that they shouldn't bug you. This is a bit like playing Seals (of Fire, Doom, etc.); but this way you can still hold them in your hand so an untimely Tranquility doesn't ruin you.</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 "Noxious Signal" deck might look a little like this: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lastRenderedPageBreak/>
        <w:t>4x Noxious Vapors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 xml:space="preserve">3x Vampiric Tutor </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Yawgmoth's Agenda</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Living Death</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Repopulate</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3x Pyre Zombie</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Raging Kavu</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Simian Grunts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Defender of Chaos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Ghitu Fire</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Lightning Bolt</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Terror</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You would want lots of land (Vapors don't hit land; you need mana for Pyre Zombie and Ghitu Fire), so 36 cards is plenty. In fact the deck probably calls for 26 lands and 62 cards. How about some man-lands in there, like Spawning Pool and Ghitu Encampments? Noxious Vapors won't touch them in your hand; and you can easily keep them alive through a Living Death. Also, Yawgmoth's Agenda lets us play some interesting lands, even without duals.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Spawning Pool</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Ghitu Encampment</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Lotus Vale</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Balduvian Trading Post</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2x Peat Bog</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6x Swamp</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6x Mountain</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Forest</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Even after man-lands, we're creature light, but everything after the Zombies can be played at instant speed (twice!). (Don't forget to play some of them out of the graveyard on opponents' turn, to get around Agenda's drawback.)</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The Agenda gives us EIGHT Noxious Vapors at our disposal. Looks a lot better now, doesn't it? Play them early and often!</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Oh, and one last combo with this card for those of you who like to sacrifice consistency for flashiness:</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Celestial Dawn</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Donate</w:t>
      </w:r>
    </w:p>
    <w:p w:rsidR="00C0312E" w:rsidRPr="00C0312E" w:rsidRDefault="00C0312E" w:rsidP="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0312E">
        <w:rPr>
          <w:rFonts w:ascii="Courier New" w:eastAsia="Times New Roman" w:hAnsi="Courier New" w:cs="Courier New"/>
          <w:sz w:val="20"/>
          <w:szCs w:val="20"/>
        </w:rPr>
        <w:t>4x Noxious Vapors</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All right, I'm beginning to disgust myself. Have you seen the rulings lists on Celestial Dawn? Pack your own Level III judge in the deck box.</w:t>
      </w:r>
    </w:p>
    <w:p w:rsidR="00C0312E" w:rsidRPr="00C0312E" w:rsidRDefault="00C0312E" w:rsidP="00C0312E">
      <w:pPr>
        <w:spacing w:before="100" w:beforeAutospacing="1" w:after="100" w:afterAutospacing="1" w:line="240" w:lineRule="auto"/>
        <w:outlineLvl w:val="2"/>
        <w:rPr>
          <w:rFonts w:ascii="Times New Roman" w:eastAsia="Times New Roman" w:hAnsi="Times New Roman" w:cs="Times New Roman"/>
          <w:b/>
          <w:bCs/>
          <w:sz w:val="27"/>
          <w:szCs w:val="27"/>
        </w:rPr>
      </w:pPr>
      <w:r w:rsidRPr="00C0312E">
        <w:rPr>
          <w:rFonts w:ascii="Times New Roman" w:eastAsia="Times New Roman" w:hAnsi="Times New Roman" w:cs="Times New Roman"/>
          <w:b/>
          <w:bCs/>
          <w:sz w:val="27"/>
          <w:szCs w:val="27"/>
        </w:rPr>
        <w:t>BEYOND CASUAL PLAY</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 xml:space="preserve">Those of you who do not play casually very often are very kind to have stuck with this multiplayer analysis for so long. I am sure it comes as no surprise when I advance the notion that Noxious Vapors will be a low priority in DCI-sanctioned Constructed and Limited formats. </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lastRenderedPageBreak/>
        <w:t>In Constructed, the possibilities with Nether-Go in Standard or Survival in Extended (sideboard vs. Sligh?) are initially intriguing; but Probe appears superior in more recent formats where you'd think black-blue, and Survival should get along just fine without this card maindeck, thank you very much. Perhaps Michelle Bush will grace us with a creative application of Noxious Vapors in Trix.</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Limited environments in Invasion block? Discard needs to be special to make it here. Probe with kicker works because there's card drawing, too. Hypnotic Cloud is widely considered fine (again, with kicker), but often left in the sideboard in favor of actual paths to victory. Ravenous Rats works, but you get a creature there. And don't forget the double-black casting cost! So I don't expect Noxious Vapors to make a big splash here.</w:t>
      </w:r>
    </w:p>
    <w:p w:rsidR="00C0312E" w:rsidRPr="00C0312E" w:rsidRDefault="00C0312E" w:rsidP="00C0312E">
      <w:pPr>
        <w:spacing w:before="100" w:beforeAutospacing="1" w:after="100" w:afterAutospacing="1" w:line="240" w:lineRule="auto"/>
        <w:rPr>
          <w:rFonts w:ascii="Times New Roman" w:eastAsia="Times New Roman" w:hAnsi="Times New Roman" w:cs="Times New Roman"/>
          <w:sz w:val="24"/>
          <w:szCs w:val="24"/>
        </w:rPr>
      </w:pPr>
      <w:r w:rsidRPr="00C0312E">
        <w:rPr>
          <w:rFonts w:ascii="Times New Roman" w:eastAsia="Times New Roman" w:hAnsi="Times New Roman" w:cs="Times New Roman"/>
          <w:sz w:val="24"/>
          <w:szCs w:val="24"/>
        </w:rPr>
        <w:t>In summary, I expect this to be a fun option for multiplayer discard decks that augments, but does not replace, Unnerve. In innovative graveyard recursion or "signal" decks, it should create a few laughs and occasionally seal a win. In non-casual play, reception will probably be skeptical. It will stick to the sideboard in most Limited decks. In Constructed, it should get a brief glance from any deck thinking of hand destruction or graveyard recursion; but it's hard to see where it would fit into an already successful Standard or Extended deck. Brand new archetypes using discard or recursion, of course, would make good candidates for Noxious Vapors.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2E"/>
    <w:rsid w:val="003775D5"/>
    <w:rsid w:val="00AA1E5B"/>
    <w:rsid w:val="00C0312E"/>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3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3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1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312E"/>
    <w:rPr>
      <w:rFonts w:ascii="Times New Roman" w:eastAsia="Times New Roman" w:hAnsi="Times New Roman" w:cs="Times New Roman"/>
      <w:b/>
      <w:bCs/>
      <w:sz w:val="27"/>
      <w:szCs w:val="27"/>
    </w:rPr>
  </w:style>
  <w:style w:type="paragraph" w:styleId="NormalWeb">
    <w:name w:val="Normal (Web)"/>
    <w:basedOn w:val="Normal"/>
    <w:uiPriority w:val="99"/>
    <w:unhideWhenUsed/>
    <w:rsid w:val="00C0312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312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0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3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3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1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312E"/>
    <w:rPr>
      <w:rFonts w:ascii="Times New Roman" w:eastAsia="Times New Roman" w:hAnsi="Times New Roman" w:cs="Times New Roman"/>
      <w:b/>
      <w:bCs/>
      <w:sz w:val="27"/>
      <w:szCs w:val="27"/>
    </w:rPr>
  </w:style>
  <w:style w:type="paragraph" w:styleId="NormalWeb">
    <w:name w:val="Normal (Web)"/>
    <w:basedOn w:val="Normal"/>
    <w:uiPriority w:val="99"/>
    <w:unhideWhenUsed/>
    <w:rsid w:val="00C0312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0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312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0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11398</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2012-10-29T01:27:00Z</dcterms:created>
  <dcterms:modified xsi:type="dcterms:W3CDTF">2012-10-29T01:27:00Z</dcterms:modified>
</cp:coreProperties>
</file>